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A4" w:rsidRPr="001B63CC" w:rsidRDefault="00C452A4">
      <w:pPr>
        <w:pStyle w:val="ConsPlusTitle"/>
        <w:jc w:val="center"/>
        <w:outlineLvl w:val="0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ПРАВИТЕЛЬСТВО УЛЬЯНОВСКОЙ ОБЛАСТИ</w:t>
      </w:r>
    </w:p>
    <w:p w:rsidR="00C452A4" w:rsidRPr="001B63CC" w:rsidRDefault="00C452A4">
      <w:pPr>
        <w:pStyle w:val="ConsPlusTitle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ПОСТАНОВЛЕНИЕ</w:t>
      </w:r>
    </w:p>
    <w:p w:rsidR="00C452A4" w:rsidRPr="001B63CC" w:rsidRDefault="00C452A4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от 12 февраля 2021 г. N 35-П</w:t>
      </w:r>
    </w:p>
    <w:p w:rsidR="00C452A4" w:rsidRPr="001B63CC" w:rsidRDefault="00C452A4">
      <w:pPr>
        <w:pStyle w:val="ConsPlusTitle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ОБ УТВЕРЖДЕНИИ ПРАВИЛ ПРЕДОСТАВЛЕНИЯ ПРОИЗВОДИТЕЛЯМ МУКИ</w:t>
      </w:r>
    </w:p>
    <w:p w:rsidR="00C452A4" w:rsidRPr="001B63CC" w:rsidRDefault="00C452A4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СУБСИДИЙ ИЗ ОБЛАСТНОГО БЮДЖЕТА УЛЬЯНОВСКОЙ ОБЛАСТИ В ЦЕЛЯХ</w:t>
      </w:r>
    </w:p>
    <w:p w:rsidR="00C452A4" w:rsidRPr="001B63CC" w:rsidRDefault="00C452A4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ВОЗМЕЩЕНИЯ ЧАСТИ ИХ ЗАТРАТ, СВЯЗАННЫХ С ПРИОБРЕТЕНИЕМ</w:t>
      </w:r>
    </w:p>
    <w:p w:rsidR="00C452A4" w:rsidRPr="001B63CC" w:rsidRDefault="00C452A4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ПРОДОВОЛЬСТВЕННОЙ ПШЕНИЦЫ</w:t>
      </w:r>
    </w:p>
    <w:p w:rsidR="00C452A4" w:rsidRPr="001B63CC" w:rsidRDefault="00C452A4">
      <w:pPr>
        <w:pStyle w:val="ConsPlusNormal"/>
        <w:spacing w:after="1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212"/>
        <w:gridCol w:w="113"/>
      </w:tblGrid>
      <w:tr w:rsidR="00C452A4" w:rsidRPr="001B63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от 19.04.2021 </w:t>
            </w:r>
            <w:hyperlink r:id="rId4">
              <w:r w:rsidRPr="001B63CC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N 152-П</w:t>
              </w:r>
            </w:hyperlink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, от 09.03.2022 </w:t>
            </w:r>
            <w:hyperlink r:id="rId5">
              <w:r w:rsidRPr="001B63CC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N 111-П</w:t>
              </w:r>
            </w:hyperlink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, от 21.07.2022 </w:t>
            </w:r>
            <w:hyperlink r:id="rId6">
              <w:r w:rsidRPr="001B63CC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N 418-П</w:t>
              </w:r>
            </w:hyperlink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,</w:t>
            </w:r>
          </w:p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от 21.12.2022 </w:t>
            </w:r>
            <w:hyperlink r:id="rId7">
              <w:r w:rsidRPr="001B63CC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N 775-П</w:t>
              </w:r>
            </w:hyperlink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В соответствии со </w:t>
      </w:r>
      <w:hyperlink r:id="rId8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статьей 78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Бюджетного кодекса Российской Федерации и </w:t>
      </w:r>
      <w:hyperlink r:id="rId9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Правительства Российской Федерации от 14.12.2020 N 2095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софинансирования</w:t>
      </w:r>
      <w:proofErr w:type="spell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расходных обязательств субъектов Российской Федерации на осуществление компенсации производителям муки части затрат на закупку продовольственной пшеницы" Правительство Ульяновской области постановляет:</w:t>
      </w:r>
      <w:proofErr w:type="gramEnd"/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1. Утвердить прилагаемые </w:t>
      </w:r>
      <w:hyperlink w:anchor="P32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Правила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предоставления производителям муки субсидий из областного бюджета Ульяновской области в целях возмещения части их затрат, связанных с приобретением продовольственной пшеницы.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опубликования.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Председатель</w:t>
      </w:r>
    </w:p>
    <w:p w:rsidR="00C452A4" w:rsidRPr="001B63CC" w:rsidRDefault="00C452A4">
      <w:pPr>
        <w:pStyle w:val="ConsPlusNormal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Правительства Ульяновской области</w:t>
      </w:r>
    </w:p>
    <w:p w:rsidR="00C452A4" w:rsidRPr="001B63CC" w:rsidRDefault="00C452A4">
      <w:pPr>
        <w:pStyle w:val="ConsPlusNormal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А.А.СМЕКАЛИН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right"/>
        <w:outlineLvl w:val="0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Утверждены</w:t>
      </w:r>
    </w:p>
    <w:p w:rsidR="00C452A4" w:rsidRPr="001B63CC" w:rsidRDefault="00C452A4">
      <w:pPr>
        <w:pStyle w:val="ConsPlusNormal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постановлением</w:t>
      </w:r>
    </w:p>
    <w:p w:rsidR="00C452A4" w:rsidRPr="001B63CC" w:rsidRDefault="00C452A4">
      <w:pPr>
        <w:pStyle w:val="ConsPlusNormal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Правительства Ульяновской области</w:t>
      </w:r>
    </w:p>
    <w:p w:rsidR="00C452A4" w:rsidRPr="001B63CC" w:rsidRDefault="00C452A4">
      <w:pPr>
        <w:pStyle w:val="ConsPlusNormal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от 12 февраля 2021 г. N 35-П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0" w:name="P32"/>
      <w:bookmarkEnd w:id="0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ПРАВИЛА</w:t>
      </w:r>
    </w:p>
    <w:p w:rsidR="00C452A4" w:rsidRPr="001B63CC" w:rsidRDefault="00C452A4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ПРЕДОСТАВЛЕНИЯ ПРОИЗВОДИТЕЛЯМ МУКИ СУБСИДИЙ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ИЗ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ОБЛАСТНОГО</w:t>
      </w:r>
    </w:p>
    <w:p w:rsidR="00C452A4" w:rsidRPr="001B63CC" w:rsidRDefault="00C452A4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БЮДЖЕТА УЛЬЯНОВСКОЙ ОБЛАСТИ В ЦЕЛЯХ ВОЗМЕЩЕНИЯ ЧАСТИ ИХ</w:t>
      </w:r>
    </w:p>
    <w:p w:rsidR="00C452A4" w:rsidRPr="001B63CC" w:rsidRDefault="00C452A4">
      <w:pPr>
        <w:pStyle w:val="ConsPlusTitle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ЗАТРАТ, СВЯЗАННЫХ С ПРИОБРЕТЕНИЕМ ПРОДОВОЛЬСТВЕННОЙ ПШЕНИЦЫ</w:t>
      </w:r>
    </w:p>
    <w:p w:rsidR="00C452A4" w:rsidRPr="001B63CC" w:rsidRDefault="00C452A4">
      <w:pPr>
        <w:pStyle w:val="ConsPlusNormal"/>
        <w:spacing w:after="1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212"/>
        <w:gridCol w:w="113"/>
      </w:tblGrid>
      <w:tr w:rsidR="00C452A4" w:rsidRPr="001B63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 xml:space="preserve">от 19.04.2021 </w:t>
            </w:r>
            <w:hyperlink r:id="rId10">
              <w:r w:rsidRPr="001B63CC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N 152-П</w:t>
              </w:r>
            </w:hyperlink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, от 09.03.2022 </w:t>
            </w:r>
            <w:hyperlink r:id="rId11">
              <w:r w:rsidRPr="001B63CC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N 111-П</w:t>
              </w:r>
            </w:hyperlink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, от 21.07.2022 </w:t>
            </w:r>
            <w:hyperlink r:id="rId12">
              <w:r w:rsidRPr="001B63CC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N 418-П</w:t>
              </w:r>
            </w:hyperlink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,</w:t>
            </w:r>
          </w:p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от 21.12.2022 </w:t>
            </w:r>
            <w:hyperlink r:id="rId13">
              <w:r w:rsidRPr="001B63CC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N 775-П</w:t>
              </w:r>
            </w:hyperlink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1" w:name="P41"/>
      <w:bookmarkEnd w:id="1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1. Настоящие Правила устанавливают порядок предоставления производителям муки субсидий из областного бюджета Ульяновской области в целях возмещения части их затрат (без учета налога на добавленную стоимость), связанных с приобретением продовольственной пшеницы (далее - субсидии).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Понятия "мука", "продовольственная пшеница" и "производители муки" в настоящих Правилах применяются в значениях, определенных </w:t>
      </w:r>
      <w:hyperlink r:id="rId14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пунктом 2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софинансирования</w:t>
      </w:r>
      <w:proofErr w:type="spell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расходных обязательств субъектов Российской Федерации на осуществление компенсации производителям муки части затрат на закупку продовольственной пшеницы, утвержденных постановлением Правительства Российской Федерации от 14.12.2020 N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2095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софинансирования</w:t>
      </w:r>
      <w:proofErr w:type="spell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расходных обязательств субъектов Российской Федерации на осуществление компенсации производителям муки части затрат на закупку продовольственной пшеницы" (далее - Правила предоставления иных межбюджетных трансфертов).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Интернет в установленных Министерством финансов Российской Федерации порядке и объеме не позднее 15-го рабочего дня, следующего за днем принятия закона Ульяновской области об областном бюджете Ульяновской области на соответствующий финансовый год и плановый период (закона о внесении изменений в закон Ульяновской области об областном бюджете Ульяновской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области на соответствующий финансовый год и плановый период).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(в ред. </w:t>
      </w:r>
      <w:hyperlink r:id="rId15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постановления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Правительства Ульяновской области от 21.12.2022 N 775-П)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2" w:name="P46"/>
      <w:bookmarkEnd w:id="2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5. Требования, которым должен соответствовать производитель муки: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1) по состоянию на дату, непосредственно предшествующую дате представления в Министерство документов (копий документов), необходимых для получения субсидии: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(в ред. </w:t>
      </w:r>
      <w:hyperlink r:id="rId16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постановления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Правительства Ульяновской области от 21.12.2022 N 775-П)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а) производитель муки не должен являться государственным или муниципальным учреждением;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3" w:name="P50"/>
      <w:bookmarkEnd w:id="3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б) у производителя муки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предоставленных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 том числе в соответствии с иными нормативными правовыми актами Ульяновской области, а у заявителя -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</w:t>
      </w: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</w:t>
      </w:r>
      <w:proofErr w:type="spell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пп</w:t>
      </w:r>
      <w:proofErr w:type="spell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"б" в ред. </w:t>
      </w:r>
      <w:hyperlink r:id="rId17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постановления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Правительства Ульяновской области от 21.07.2022 N 418-П)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в) в отношении производителя муки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производитель муки - юридическое лицо не должен находиться в процессе реорганизации (за исключением реорганизации в форме присоединения к производителю муки - юридическому лицу другого юридического лица) или ликвидации, а производитель муки - индивидуальный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предприниматель не должен прекратить деятельность в качестве индивидуального предпринимателя;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г) производитель муки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операций (</w:t>
      </w:r>
      <w:proofErr w:type="spell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офшорные</w:t>
      </w:r>
      <w:proofErr w:type="spell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spell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д</w:t>
      </w:r>
      <w:proofErr w:type="spell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) производитель муки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41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пункте 1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настоящих Правил;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е)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производителя муки, являющегося юридическим лицом, либо об индивидуальном предпринимателе, если производитель муки является индивидуальным предпринимателем;</w:t>
      </w:r>
      <w:proofErr w:type="gramEnd"/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(в ред. </w:t>
      </w:r>
      <w:hyperlink r:id="rId18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постановления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Правительства Ульяновской области от 21.07.2022 N 418-П)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4" w:name="P57"/>
      <w:bookmarkEnd w:id="4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ж) производителю муки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производитель муки считается подвергнутым такому наказанию, не истек;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spell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з</w:t>
      </w:r>
      <w:proofErr w:type="spell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) производитель муки должен представить в Министерство отчетность о финансово-экономическом состоянии товаропроизводителей агропромышленного комплекса за отчетный финансовый год и текущий квартал, составленную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и) производитель муки должен осуществлять первичную и (или) последующую (промышленную) переработку сельскохозяйственной продукции на территории Ульяновской области, а именно деятельность по производству муки из зерновых культур, классифицируемую в соответствии с </w:t>
      </w:r>
      <w:hyperlink r:id="rId19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группировкой 10.61.2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Р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ед. 2), при этом производимая мука должна соответствовать условиям, установленным </w:t>
      </w:r>
      <w:hyperlink r:id="rId20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абзацем вторым пункта 2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Правил предоставления иных межбюджетных трансфертов;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к) производитель муки должен подтвердить объем своих затрат, связанных с приобретением продовольственной пшеницы, при этом указанные затраты должны быть произведены производителем муки в текущем финансовом году;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2) по состоянию на дату, которая предшествует дате представления в Министерство документов (копий документов), необходимых для получения субсидии, не более чем на 30 календарных дней, производитель муки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5" w:name="P62"/>
      <w:bookmarkEnd w:id="5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6. Субсидии предоставляются производителям муки в объеме, рассчитанном по формуле: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V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  <w:vertAlign w:val="subscript"/>
        </w:rPr>
        <w:t>субсидии</w:t>
      </w:r>
      <w:proofErr w:type="spell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= R </w:t>
      </w:r>
      <w:proofErr w:type="spell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x</w:t>
      </w:r>
      <w:proofErr w:type="spell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50 / 100 </w:t>
      </w:r>
      <w:proofErr w:type="spell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x</w:t>
      </w:r>
      <w:proofErr w:type="spell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V</w:t>
      </w:r>
      <w:r w:rsidRPr="001B63CC">
        <w:rPr>
          <w:rFonts w:ascii="PT Astra Serif" w:hAnsi="PT Astra Serif" w:cs="Times New Roman"/>
          <w:color w:val="000000" w:themeColor="text1"/>
          <w:sz w:val="24"/>
          <w:szCs w:val="24"/>
          <w:vertAlign w:val="subscript"/>
        </w:rPr>
        <w:t>пшеницы</w:t>
      </w:r>
      <w:proofErr w:type="spell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, где: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V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  <w:vertAlign w:val="subscript"/>
        </w:rPr>
        <w:t>субсидии</w:t>
      </w:r>
      <w:proofErr w:type="spell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- объем субсидии, подлежащей предоставлению (в рублях);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R - значение разницы между текущей ценой одной тонны продовольственной пшеницы и ее среднемесячной средней ценой в Российской Федерации за аналогичные периоды 3 предыдущих лет, по данным Федеральной службы государственной статистики, скорректированной с учетом инфляции (далее - значение разницы между ценами). Значение разницы между ценами используется применительно к месяцу, в котором производителем муки осуществлены затраты, связанные с приобретением продовольственной пшеницы.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Сведения о значении разницы между ценами ежемесячно не позднее второго рабочего дня, следующего за днем получения информационного письма Министерства сельского хозяйства Российской Федерации, содержащего указанные сведения, размещаются Министерством на официальном сайте Министерства в информационно-телекоммуникационной сети Интернет;</w:t>
      </w:r>
      <w:proofErr w:type="gramEnd"/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50 - размер ставки субсидии (в процентах);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V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  <w:vertAlign w:val="subscript"/>
        </w:rPr>
        <w:t>пшеницы</w:t>
      </w:r>
      <w:proofErr w:type="spell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- объем продовольственной пшеницы, приобретенной производителем муки в текущем финансовом году (в тоннах).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6" w:name="P70"/>
      <w:bookmarkEnd w:id="6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7. Для получения субсидии производитель муки (далее - заявитель) представляет в Министерство: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1) </w:t>
      </w:r>
      <w:hyperlink w:anchor="P154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заявление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 получение субсидии, составленное по форме, установленной приложением N 1 к настоящим Правилам;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2) </w:t>
      </w:r>
      <w:hyperlink w:anchor="P265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расчет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объема субсидии, причитающейся заявителю, составленный по форме, установленной приложением N 2 к настоящим Правилам;</w:t>
      </w:r>
      <w:proofErr w:type="gramEnd"/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3) копии договоров купли-продажи (поставки) продовольственной пшеницы, копии счетов-фактур (представляются в случае, если продавец является налогоплательщиком налога на добавленную стоимость) или копии товарных накладных, копии платежных поручений, подтверждающих оплату приобретенной продовольственной пшеницы в полном объеме, в том числе ее предварительную оплату;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4) </w:t>
      </w:r>
      <w:hyperlink w:anchor="P365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справку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 наличии у заявителя мощностей для производства муки, составленную по форме, установленной приложением N 3 к настоящим Правилам, и указанные в данной справке документы (копии документов);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</w:t>
      </w:r>
      <w:proofErr w:type="spell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пп</w:t>
      </w:r>
      <w:proofErr w:type="spell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4 в ред. </w:t>
      </w:r>
      <w:hyperlink r:id="rId21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постановления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Правительства Ульяновской области от 21.07.2022 N 418-П)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5) копию заполненной формы федерального статистического наблюдения N П-1 "Сведения о производстве и отгрузке товаров и услуг" с отметкой территориального органа Федеральной службы государственной статистики по Ульяновской области о ее принятии, содержащую сведения об объеме муки, произведенной в течение месяца, предшествующего месяцу, в котором заявитель обратился в Министерство за получением субсидии (представляется заявителем - юридическим лицом, не являющимся субъектом малого предпринимательства);</w:t>
      </w:r>
      <w:proofErr w:type="gramEnd"/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6) копию заполненной формы федерального статистического наблюдения N </w:t>
      </w:r>
      <w:proofErr w:type="spell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ПМ-пром</w:t>
      </w:r>
      <w:proofErr w:type="spell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"Сведения о производстве продукции малым предприятием" с отметкой территориального органа Федеральной службы государственной статистики по Ульяновской области о ее принятии, содержащую сведения об объеме муки, произведенной в течение месяца, предшествующего месяцу, в котором заявитель обратился в Министерство за получением субсидии (представляется заявителем, являющимся субъектом малого предпринимательства (кроме </w:t>
      </w:r>
      <w:proofErr w:type="spell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микропредприятия</w:t>
      </w:r>
      <w:proofErr w:type="spell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);</w:t>
      </w:r>
      <w:proofErr w:type="gramEnd"/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</w:t>
      </w:r>
      <w:proofErr w:type="spell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пп</w:t>
      </w:r>
      <w:proofErr w:type="spell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6 в ред. </w:t>
      </w:r>
      <w:hyperlink r:id="rId22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постановления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Правительства Ульяновской области от 19.04.2021 N 152-П)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7) документ, подтверждающий согласие на обработку персональных данных (представляется заявителем, являющимся индивидуальным предпринимателем, в том числе главой крестьянского (фермерского) хозяйства);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7.1) </w:t>
      </w:r>
      <w:hyperlink w:anchor="P429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справку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установленной приложением N 4 к настоящим Правилам,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к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</w:t>
      </w:r>
      <w:proofErr w:type="spell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пп</w:t>
      </w:r>
      <w:proofErr w:type="spell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7.1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введен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hyperlink r:id="rId23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Правительства Ульяновской области от 09.03.2022 N 111-П; в ред. </w:t>
      </w:r>
      <w:hyperlink r:id="rId24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постановления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Правительства Ульяновской области от 21.07.2022 N 418-П)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8) справку о соответствии заявителя требованиям, установленным </w:t>
      </w:r>
      <w:hyperlink w:anchor="P50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подпунктами "б"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- </w:t>
      </w:r>
      <w:hyperlink w:anchor="P57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"ж" подпункта 1 пункта 5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9)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нахождения (месту жительства), не ранее 30 календарных дней до даты ее представления в Министерство.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8. Копии документов, указанные в </w:t>
      </w:r>
      <w:hyperlink w:anchor="P70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пункте 7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настоящих Правил, заверяются единоличным исполнительным органом заявителя - юридического лица или заявителем - индивидуальным предпринимателем соответственно.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7" w:name="P85"/>
      <w:bookmarkEnd w:id="7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9. Министерство принимает документы (копии документов), указанные в </w:t>
      </w:r>
      <w:hyperlink w:anchor="P70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пункте 7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настоящих Правил (далее - документы), не позднее 10 декабря текущего финансового года.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10. Министерство регистрирует заявления на получение субсидий в день их приема в порядке поступления в журнале регистрации, форма которого утверждается правовым актом Министерства. На заявлении проставляется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11. В течение 15 рабочих дней, следующих за днем регистрации заявления: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 xml:space="preserve">1) Министерство проводит проверку представления заявителем документов в пределах срока, установленного </w:t>
      </w:r>
      <w:hyperlink w:anchor="P85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пунктом 9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настоящих Правил, комплектности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Федерации, и передает документы на рассмотрение комиссии, созданной Министерством (далее - комиссия).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Состав комиссии и положение о комиссии утверждаются правовыми актами Министерства;</w:t>
      </w:r>
      <w:proofErr w:type="gramEnd"/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2) комиссия рассматривает представленные документы и проверяет их соответствие требованиям, установленным </w:t>
      </w:r>
      <w:hyperlink w:anchor="P70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пунктом 7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настоящих Правил, а также проверяет соответствие заявителя требованиям, установленным </w:t>
      </w:r>
      <w:hyperlink w:anchor="P46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пунктом 5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настоящих Правил, соответствие расчета объема субсидии требованиям, установленным </w:t>
      </w:r>
      <w:hyperlink w:anchor="P62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пунктом 6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настоящих Правил;</w:t>
      </w:r>
      <w:proofErr w:type="gramEnd"/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3) по результатам рассмотрения комиссией документов оформляется протокол заседания комиссии (далее - протокол), который передается в Министерство;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4) Министерство на основании протокола принимает решение о предоставлении субсидии или об отказе в предоставлении субсидии, которое оформляется в форме уведомления о принятом решении (далее - уведомление) и направляется заявителю способом, обеспечивающим возможность подтверждения факта направления уведомления.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При этом в случае принятия Министерством решения об отказе в предоставлении субсидии в уведомлении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излагаются обстоятельства, послужившие основанием для принятия такого решения, в соответствии с </w:t>
      </w:r>
      <w:hyperlink w:anchor="P107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пунктом 13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настоящих Правил;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5) Министерство вносит в журнал регистрации запись о предоставлении субсидии либо об отказе в предоставлении субсидии;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6) Министерство заключает с заявителем, в отношении которого Министерством принято решение о предоставлении субсидии (далее - получатель субсидии),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о предоставлении субсидии должно содержать в том числе: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а) сведения об объеме субсидии;</w:t>
      </w:r>
      <w:proofErr w:type="gramEnd"/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8" w:name="P95"/>
      <w:bookmarkEnd w:id="8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б) согласие получателя субсидии на осуществление Министерством проверок соблюдения получателем субсидии порядка и условий,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проверок в соответствии со </w:t>
      </w:r>
      <w:hyperlink r:id="rId25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статьями 268.1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</w:t>
      </w:r>
      <w:hyperlink r:id="rId26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269.2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Бюджетного кодекса Российской Федерации;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9" w:name="P96"/>
      <w:bookmarkEnd w:id="9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в) обязанность получателя субсидии не повышать в течение трех месяцев со дня заключения соглашения о предоставлении субсидии цену на муку по сравнению с ценой, применявшейся в месяце, предшествующем месяцу, в котором он обратился в Министерство за получением субсидии;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г) точную дату завершения и конечное значение результата предоставления субсидии.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(п. 11 в ред. </w:t>
      </w:r>
      <w:hyperlink r:id="rId27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постановления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Правительства Ульяновской области от 21.12.2022 N 775-П)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 xml:space="preserve">11.1.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получателю субсидии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недостижения</w:t>
      </w:r>
      <w:proofErr w:type="spell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Министерством и получателем субсидии согласия относительно таких новых условий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11.1 в ред. </w:t>
      </w:r>
      <w:hyperlink r:id="rId28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постановления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Правительства Ульяновской области от 21.12.2022 N 775-П)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11.2 - 11.4. Утратили силу. - </w:t>
      </w:r>
      <w:hyperlink r:id="rId29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Постановление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Правительства Ульяновской области от 21.12.2022 N 775-П.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10" w:name="P102"/>
      <w:bookmarkEnd w:id="10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12.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В случае представления получателем субсидии в Министерство заявления об отзыве заявления на получение субсидии до заключения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соглашения о предоставлении субсидии Министерство в течение 5 рабочих дней со дня получения такого заявления: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1) принимает решение о признании получателя субсидии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уклонившимся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от заключения соглашения о предоставлении субсидии и об отказе в предоставлении ему субсидии, которое отражается в уведомлении;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2) направляет получателю субсидии уведомление в форме, обеспечивающей возможность подтверждения факта направления уведомления;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3) вносит в журнал регистрации запись о принятом решении.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(п. 12 в ред. </w:t>
      </w:r>
      <w:hyperlink r:id="rId30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постановления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Правительства Ульяновской области от 21.07.2022 N 418-П)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11" w:name="P107"/>
      <w:bookmarkEnd w:id="11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13.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46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пунктом 5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настоящих Правил, несоответствие расчета объема субсидии требованиям, установленным </w:t>
      </w:r>
      <w:hyperlink w:anchor="P62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пунктом 6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настоящих Правил,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а также представление заявления, указанного в </w:t>
      </w:r>
      <w:hyperlink w:anchor="P102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абзаце первом пункта 12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настоящих Правил.</w:t>
      </w:r>
      <w:proofErr w:type="gramEnd"/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(в ред. постановлений Правительства Ульяновской области от 21.07.2022 </w:t>
      </w:r>
      <w:hyperlink r:id="rId31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N 418-П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от 21.12.2022 </w:t>
      </w:r>
      <w:hyperlink r:id="rId32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N 775-П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)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14.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их регистрации в журнале регистрации).</w:t>
      </w:r>
      <w:proofErr w:type="gramEnd"/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15. Заявитель после устранения обстоятельств, послуживших основанием для принятия в отношении него решения об отказе в предоставлении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</w:t>
      </w:r>
      <w:hyperlink w:anchor="P85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пунктом 9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настоящих Правил, или отзыва заявления на получение субсидии.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16.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до 25 декабря текущего финансового года в </w:t>
      </w: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случае доведения на предоставление субсидий и (или) поступления средств, образовавшихся в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результате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возврата субсидий получателями субсидий, в соответствии с </w:t>
      </w:r>
      <w:hyperlink w:anchor="P133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абзацем вторым пункта 24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настоящих Правил.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очередности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Министерство для получения субсидии. Уведомление направляется в форме, обеспечивающей возможность подтверждения факта направления уведомления.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16 в ред. </w:t>
      </w:r>
      <w:hyperlink r:id="rId33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постановления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Правительства Ульяновской области от 21.07.2022 N 418-П)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17. Субсидия перечисляется единовременно не позднее десятого рабочего дня, следующего за днем принятия Министерством решения о предоставлении субсидии. Субсидия перечисляется Министерством на счет, открытый получателю субсидии в кредитной организации.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18. Достигнутым результатом предоставления субсидии является объем продовольственной пшеницы, затраты в связи с приобретением которой возмещены за счет субсидии (в тоннах).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(в ред. </w:t>
      </w:r>
      <w:hyperlink r:id="rId34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постановления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Правительства Ульяновской области от 21.12.2022 N 775-П)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19. Получатель субсидии не позднее 10-го рабочего дня месяца, следующего за месяцем, в котором ему предоставлена субсидия, представляет в Министерство отчет о достижении значения результата предоставления субсидии, составленный по форме, определенной типовой формой соглашения о предоставлении субсидии для соответствующего вида субсидий, установленной Министерством финансов Российской Федерации.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в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ред. постановлений Правительства Ульяновской области от 21.07.2022 </w:t>
      </w:r>
      <w:hyperlink r:id="rId35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N 418-П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от 21.12.2022 </w:t>
      </w:r>
      <w:hyperlink r:id="rId36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N 775-П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)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20. 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осуществляют проверки, указанные в </w:t>
      </w:r>
      <w:hyperlink w:anchor="P95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подпункте "б" подпункта 6 пункта 11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настоящих Правил.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в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ред. постановлений Правительства Ульяновской области от 09.03.2022 </w:t>
      </w:r>
      <w:hyperlink r:id="rId37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N 111-П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от 21.12.2022 </w:t>
      </w:r>
      <w:hyperlink r:id="rId38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N 775-П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)</w:t>
      </w:r>
    </w:p>
    <w:p w:rsidR="00C452A4" w:rsidRPr="001B63CC" w:rsidRDefault="00C452A4">
      <w:pPr>
        <w:pStyle w:val="ConsPlusNormal"/>
        <w:spacing w:after="1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212"/>
        <w:gridCol w:w="113"/>
      </w:tblGrid>
      <w:tr w:rsidR="00C452A4" w:rsidRPr="001B63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52A4" w:rsidRPr="001B63CC" w:rsidRDefault="00C452A4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Абз</w:t>
            </w:r>
            <w:proofErr w:type="spellEnd"/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. второй п. 20 </w:t>
            </w:r>
            <w:hyperlink r:id="rId39">
              <w:r w:rsidRPr="001B63CC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вступает</w:t>
              </w:r>
            </w:hyperlink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52A4" w:rsidRPr="001B63CC" w:rsidRDefault="00C452A4">
      <w:pPr>
        <w:pStyle w:val="ConsPlusNormal"/>
        <w:spacing w:before="26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(абзац введен </w:t>
      </w:r>
      <w:hyperlink r:id="rId40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Правительства Ульяновской области от 21.07.2022 N 418-П)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12" w:name="P123"/>
      <w:bookmarkEnd w:id="12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21. В случае нарушения получателем субсидии условий, установленных при предоставлении субсидии, несоблюдения получателем субсидии условия соглашения о предоставлении субсидии, предусмотренного </w:t>
      </w:r>
      <w:hyperlink w:anchor="P96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подпунктом "в" подпункта 6 пункта 11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настоящих Правил,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выявленных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 том числе по результатам проверок, проведенных </w:t>
      </w: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полном объеме.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(в ред. постановлений Правительства Ульяновской области от 21.07.2022 </w:t>
      </w:r>
      <w:hyperlink r:id="rId41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N 418-П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от 21.12.2022 </w:t>
      </w:r>
      <w:hyperlink r:id="rId42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N 775-П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)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В случае выявления, в том числе по результатам проверок, проведенных Министерством или уполномоченным органом государственного финансового контроля,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при предоставлении которой подтверждены указанными документами.</w:t>
      </w:r>
      <w:proofErr w:type="gramEnd"/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(в ред. </w:t>
      </w:r>
      <w:hyperlink r:id="rId43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постановления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Правительства Ульяновской области от 21.07.2022 N 418-П)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В случае непредставления или несвоевременного представления получателем субсидии отчета о достижении значения результата предоставления субсидии субсидия подлежит возврату в областной бюджет Ульяновской области в полном объеме.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(в ред. постановлений Правительства Ульяновской области от 19.04.2021 </w:t>
      </w:r>
      <w:hyperlink r:id="rId44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N 152-П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, от 21.07.2022 </w:t>
      </w:r>
      <w:hyperlink r:id="rId45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N 418-П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)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Абзац утратил силу. - </w:t>
      </w:r>
      <w:hyperlink r:id="rId46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Постановление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Правительства Ульяновской области от 21.12.2022 N 775-П.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22. Утратил силу. - </w:t>
      </w:r>
      <w:hyperlink r:id="rId47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Постановление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Правительства Ульяновской области от 21.12.2022 N 775-П.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23.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123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пункте 21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  <w:proofErr w:type="gramEnd"/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24. Возврат субсидии осуществляется получателем субсидии в следующем порядке: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13" w:name="P133"/>
      <w:bookmarkEnd w:id="13"/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1) 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счет, открытый получателю субсидии в кредитной организации;</w:t>
      </w:r>
      <w:proofErr w:type="gramEnd"/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2) 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25.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26.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right"/>
        <w:outlineLvl w:val="1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Приложение N 1</w:t>
      </w:r>
    </w:p>
    <w:p w:rsidR="00C452A4" w:rsidRPr="001B63CC" w:rsidRDefault="00C452A4">
      <w:pPr>
        <w:pStyle w:val="ConsPlusNormal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к Правилам</w:t>
      </w:r>
    </w:p>
    <w:p w:rsidR="00C452A4" w:rsidRPr="001B63CC" w:rsidRDefault="00C452A4">
      <w:pPr>
        <w:pStyle w:val="ConsPlusNormal"/>
        <w:spacing w:after="1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212"/>
        <w:gridCol w:w="113"/>
      </w:tblGrid>
      <w:tr w:rsidR="00C452A4" w:rsidRPr="001B63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от 19.04.2021 </w:t>
            </w:r>
            <w:hyperlink r:id="rId48">
              <w:r w:rsidRPr="001B63CC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N 152-П</w:t>
              </w:r>
            </w:hyperlink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, от 21.07.2022 </w:t>
            </w:r>
            <w:hyperlink r:id="rId49">
              <w:r w:rsidRPr="001B63CC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N 418-П</w:t>
              </w:r>
            </w:hyperlink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, от 21.12.2022 </w:t>
            </w:r>
            <w:hyperlink r:id="rId50">
              <w:r w:rsidRPr="001B63CC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N 775-П</w:t>
              </w:r>
            </w:hyperlink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ФОРМА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                Министерство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агропромышленного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                комплекса и развития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сельских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                территорий Ульяновской области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14" w:name="P154"/>
      <w:bookmarkEnd w:id="14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    ЗАЯВЛЕНИЕ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на получение субсидии из областного бюджета Ульяновской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области в целях возмещения части затрат, связанных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с приобретением продовольственной пшеницы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(наименование производителя муки - юридического лица, фамилия, имя,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отчество (в случае его наличия) производителя муки - индивидуального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предпринимателя)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(наименование муниципального образования Ульяновской области)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идентификационный номер налогоплательщика (ИНН)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код причины постановки на учет (КПП) _________________________________,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почтовый адрес _______________________________________________________,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абонентский  номер,  по которому может осуществляться телефонная связь,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адрес электронной почты ___________________________________________________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</w:t>
      </w:r>
      <w:hyperlink r:id="rId51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ОКТМО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________________________________________________________________,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просит  предоставить  в  _____  году  субсидию  из  областного  бюджета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Ульяновской   области   в   целях  возмещения  части  затрат,  связанных 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с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приобретением  продовольственной  пшеницы  (далее  -  субсидия),  в  объеме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согласно  расчету  объема  субсидии, прилагаемому к настоящему заявлению, и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перечислить субсидию по следующим реквизитам: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наименование  производителя  муки  -  юридического  лица, фамилия, имя,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отчество  (в  случае  его  наличия)  производителя  муки  - индивидуального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предпринимателя __________________________________________________________,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наименование банка ___________________________________________________,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расчетный счет _______________________________________________________,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</w:t>
      </w:r>
      <w:proofErr w:type="spellStart"/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кор</w:t>
      </w:r>
      <w:proofErr w:type="spell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. счет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____________________________________________________________,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БИК __________________________________________________________________.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Достоверность  и полноту сведений, содержащихся в настоящем заявлении и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прилагаемых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документах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(копиях документов), подтверждаю.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 xml:space="preserve">   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Уведомлен  о  том,  что  обязан  возвратить полученную субсидию в доход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областного бюджета Ульяновской области в течение 30 календарных дней со дня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получения  от  Министерства агропромышленного комплекса и развития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сельских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территорий  Ульяновской  области  (далее  -  Министерство)  требования  о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возврате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субсидии в следующих случаях: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нарушения   условий,   установленных   при   предоставлении   субсидии,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несоблюдения     условия     соглашения    о    предоставлении    субсидии,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предусматривающего  обязанность  производителя муки не повышать в течение 3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месяцев со дня заключения соглашения о предоставлении субсидии цены на муку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по  сравнению  с  ценой,  применявшейся  в месяце, предшествующем месяцу,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в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котором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он  обратился  в Министерство за получением субсидии, выявленных в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том   числе   по   результатам   проверок,  проведенных  Министерством  или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уполномоченным  органом  государственного  финансового контроля, - в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полном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объеме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;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выявления,   в   том   числе   по   результатам  проверок,  проведенных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Министерством   или  уполномоченным  органом 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государственного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финансового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контроля,  в  представленных  документах,  подтверждающих  затраты, в целях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возмещения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которых  предоставлена субсидия, недостоверных сведений - в той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части  субсидии, затраты при предоставлении которой подтверждены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указанными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документами;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непредставления  или несвоевременного представления отчета о достижении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значения результата  предоставления  субсидии - в полном объеме.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К  заявлению  прилагаются  следующие документы (копии документов)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на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__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л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.: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556"/>
        <w:gridCol w:w="1417"/>
        <w:gridCol w:w="1587"/>
      </w:tblGrid>
      <w:tr w:rsidR="00C452A4" w:rsidRPr="001B63CC">
        <w:tc>
          <w:tcPr>
            <w:tcW w:w="510" w:type="dxa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6" w:type="dxa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Наименование документа (копии документа) и его реквизиты (дата, порядковый (регистрационный) номер (в случае наличия указанных реквизитов)</w:t>
            </w:r>
            <w:proofErr w:type="gramEnd"/>
          </w:p>
        </w:tc>
        <w:tc>
          <w:tcPr>
            <w:tcW w:w="1417" w:type="dxa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Количество листов</w:t>
            </w:r>
          </w:p>
        </w:tc>
        <w:tc>
          <w:tcPr>
            <w:tcW w:w="1587" w:type="dxa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Количество экземпляров</w:t>
            </w:r>
          </w:p>
        </w:tc>
      </w:tr>
      <w:tr w:rsidR="00C452A4" w:rsidRPr="001B63CC">
        <w:tc>
          <w:tcPr>
            <w:tcW w:w="510" w:type="dxa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56" w:type="dxa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7" w:type="dxa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452A4" w:rsidRPr="001B63CC">
        <w:tc>
          <w:tcPr>
            <w:tcW w:w="510" w:type="dxa"/>
            <w:vAlign w:val="center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A4" w:rsidRPr="001B63CC">
        <w:tc>
          <w:tcPr>
            <w:tcW w:w="510" w:type="dxa"/>
            <w:vAlign w:val="center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A4" w:rsidRPr="001B63CC">
        <w:tc>
          <w:tcPr>
            <w:tcW w:w="510" w:type="dxa"/>
            <w:vAlign w:val="center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Руководитель юридического лица </w:t>
      </w:r>
      <w:hyperlink w:anchor="P246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&lt;*&gt;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: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____________________________ ___________ __________________________________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(должность, уполномоченное    (подпись)       (фамилия, имя, отчество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лицо)                       (последнее - в случае его наличия)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М.П. </w:t>
      </w:r>
      <w:hyperlink w:anchor="P248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&lt;**&gt;</w:t>
        </w:r>
      </w:hyperlink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Индивидуальный предприниматель </w:t>
      </w:r>
      <w:hyperlink w:anchor="P250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&lt;***&gt;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: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________________ __________________________________________________________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(подпись)    (фамилия, имя, отчество (последнее - в случае его наличия)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М.П.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____ ______________ 20___ г.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--------------------------------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15" w:name="P246"/>
      <w:bookmarkEnd w:id="15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&lt;*&gt;  Указывается  в  случае,  если заявление представляется юридическим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лицом.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16" w:name="P248"/>
      <w:bookmarkEnd w:id="16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 xml:space="preserve">    &lt;**&gt;  При наличии печати у юридического лица, являющегося хозяйственным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обществом.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17" w:name="P250"/>
      <w:bookmarkEnd w:id="17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&lt;***&gt;    Указывается    в   случае,   если   заявление   представляется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индивидуальным предпринимателем.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right"/>
        <w:outlineLvl w:val="1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Приложение N 2</w:t>
      </w:r>
    </w:p>
    <w:p w:rsidR="00C452A4" w:rsidRPr="001B63CC" w:rsidRDefault="00C452A4">
      <w:pPr>
        <w:pStyle w:val="ConsPlusNormal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к Правилам</w:t>
      </w:r>
    </w:p>
    <w:p w:rsidR="00C452A4" w:rsidRPr="001B63CC" w:rsidRDefault="00C452A4">
      <w:pPr>
        <w:pStyle w:val="ConsPlusNormal"/>
        <w:spacing w:after="1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212"/>
        <w:gridCol w:w="113"/>
      </w:tblGrid>
      <w:tr w:rsidR="00C452A4" w:rsidRPr="001B63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52">
              <w:r w:rsidRPr="001B63CC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Правительства Ульяновской области</w:t>
            </w:r>
            <w:proofErr w:type="gramEnd"/>
          </w:p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от 21.07.2022 N 418-П)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ФОРМА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18" w:name="P265"/>
      <w:bookmarkEnd w:id="18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     РАСЧЕТ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объема субсидии из областного бюджета Ульяновской области,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причитающейся производителю муки, в целях возмещения части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его затрат, связанных с приобретением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продовольственной пшеницы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_______________________________________________________________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(наименование производителя муки - юридического лица,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фамилия, имя, отчество (последнее - в случае его наличия)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производителя муки - индивидуального предпринимателя)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_______________________________________________________________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(наименование муниципального образования Ульяновской области)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1134"/>
        <w:gridCol w:w="1675"/>
        <w:gridCol w:w="2041"/>
        <w:gridCol w:w="1134"/>
        <w:gridCol w:w="1984"/>
      </w:tblGrid>
      <w:tr w:rsidR="00C452A4" w:rsidRPr="001B63CC">
        <w:tc>
          <w:tcPr>
            <w:tcW w:w="1077" w:type="dxa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bookmarkStart w:id="19" w:name="P277"/>
            <w:bookmarkEnd w:id="19"/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Наименование продовольственной пшеницы</w:t>
            </w:r>
          </w:p>
        </w:tc>
        <w:tc>
          <w:tcPr>
            <w:tcW w:w="1134" w:type="dxa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bookmarkStart w:id="20" w:name="P278"/>
            <w:bookmarkEnd w:id="20"/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Объем приобретенной продовольственной пшеницы, тонн</w:t>
            </w:r>
          </w:p>
        </w:tc>
        <w:tc>
          <w:tcPr>
            <w:tcW w:w="1675" w:type="dxa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Наименование месяца текущего финансового года, в котором приобретена продовольственная пшеница</w:t>
            </w:r>
          </w:p>
        </w:tc>
        <w:tc>
          <w:tcPr>
            <w:tcW w:w="2041" w:type="dxa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bookmarkStart w:id="21" w:name="P280"/>
            <w:bookmarkEnd w:id="21"/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Объем фактических затрат, связанных с приобретением продовольственной пшеницы (без учета сумм налога на добавленную стоимость), рублей</w:t>
            </w:r>
          </w:p>
        </w:tc>
        <w:tc>
          <w:tcPr>
            <w:tcW w:w="1134" w:type="dxa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bookmarkStart w:id="22" w:name="P281"/>
            <w:bookmarkEnd w:id="22"/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Значение разницы между ценами </w:t>
            </w:r>
            <w:hyperlink w:anchor="P317">
              <w:r w:rsidRPr="001B63CC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, рублей за 1 тонну</w:t>
            </w:r>
          </w:p>
        </w:tc>
        <w:tc>
          <w:tcPr>
            <w:tcW w:w="1984" w:type="dxa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bookmarkStart w:id="23" w:name="P282"/>
            <w:bookmarkEnd w:id="23"/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Объем субсидии из областного бюджета Ульяновской области, причитающейся производителю муки, рублей (</w:t>
            </w:r>
            <w:hyperlink w:anchor="P281">
              <w:r w:rsidRPr="001B63CC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гр. 5</w:t>
              </w:r>
            </w:hyperlink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50 / 100 </w:t>
            </w:r>
            <w:proofErr w:type="spellStart"/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278">
              <w:r w:rsidRPr="001B63CC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гр. 2</w:t>
              </w:r>
            </w:hyperlink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452A4" w:rsidRPr="001B63CC">
        <w:tc>
          <w:tcPr>
            <w:tcW w:w="1077" w:type="dxa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452A4" w:rsidRPr="001B63CC">
        <w:tc>
          <w:tcPr>
            <w:tcW w:w="1077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A4" w:rsidRPr="001B63CC">
        <w:tc>
          <w:tcPr>
            <w:tcW w:w="7061" w:type="dxa"/>
            <w:gridSpan w:val="5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Руководитель юридического лица </w:t>
      </w:r>
      <w:hyperlink w:anchor="P322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&lt;**&gt;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: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____________________________ ___________ __________________________________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(должность, уполномоченное    (подпись)       (фамилия, имя, отчество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лицо)                       (последнее - в случае его наличия)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 xml:space="preserve">Главный бухгалтер (бухгалтер) </w:t>
      </w:r>
      <w:hyperlink w:anchor="P322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&lt;**&gt;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___________ ____________________________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      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(подпись)    (фамилия, имя, отчество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            (последнее - в случае его наличия)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М.П. </w:t>
      </w:r>
      <w:hyperlink w:anchor="P324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&lt;***&gt;</w:t>
        </w:r>
      </w:hyperlink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Индивидуальный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предприниматель </w:t>
      </w:r>
      <w:hyperlink w:anchor="P326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&lt;****&gt;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___________ ____________________________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      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(подпись)    (фамилия, имя, отчество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            (последнее - в случае его наличия)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Главный бухгалтер (бухгалтер) </w:t>
      </w:r>
      <w:hyperlink w:anchor="P326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&lt;****&gt;</w:t>
        </w:r>
      </w:hyperlink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 М.П. ___________ ____________________________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      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(подпись)    (фамилия, имя, отчество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            (последнее - в случае его наличия)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____ ______________ 20___ г.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--------------------------------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24" w:name="P317"/>
      <w:bookmarkEnd w:id="24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&lt;*&gt;   В   </w:t>
      </w:r>
      <w:hyperlink w:anchor="P280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графе   4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указываются  сведения,  размещенные  Министерством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агропромышленного  комплекса  и  развития  сельских  территорий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Ульяновской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области  на его официальном сайте в информационно-телекоммуникационной сети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"Интернет"  по  адресу: </w:t>
      </w:r>
      <w:proofErr w:type="spell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https</w:t>
      </w:r>
      <w:proofErr w:type="spell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//mcx73.ru, за месяц, в котором производителем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муки понесены затраты, связанные с приобретение продовольственной пшеницы.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25" w:name="P322"/>
      <w:bookmarkEnd w:id="25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&lt;**&gt;  Указывается  в  случае,  если  настоящий  документ представляется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юридическим лицом.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26" w:name="P324"/>
      <w:bookmarkEnd w:id="26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&lt;***&gt; При наличии печати у юридического лица, являющегося хозяйственным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обществом.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27" w:name="P326"/>
      <w:bookmarkEnd w:id="27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&lt;****&gt;  Указывается  в  случае,  если настоящий документ представляется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индивидуальным предпринимателем.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Оборотная сторона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СОГЛАСОВАНО </w:t>
      </w:r>
      <w:hyperlink w:anchor="P351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&lt;*&gt;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: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644"/>
        <w:gridCol w:w="3798"/>
        <w:gridCol w:w="1077"/>
        <w:gridCol w:w="1077"/>
      </w:tblGrid>
      <w:tr w:rsidR="00C452A4" w:rsidRPr="001B63CC">
        <w:tc>
          <w:tcPr>
            <w:tcW w:w="3118" w:type="dxa"/>
            <w:gridSpan w:val="2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Дата и время</w:t>
            </w:r>
          </w:p>
        </w:tc>
        <w:tc>
          <w:tcPr>
            <w:tcW w:w="3798" w:type="dxa"/>
            <w:vMerge w:val="restart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1077" w:type="dxa"/>
            <w:vMerge w:val="restart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1077" w:type="dxa"/>
            <w:vMerge w:val="restart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Расшифровка подписи</w:t>
            </w:r>
          </w:p>
        </w:tc>
      </w:tr>
      <w:tr w:rsidR="00C452A4" w:rsidRPr="001B63CC">
        <w:tc>
          <w:tcPr>
            <w:tcW w:w="1474" w:type="dxa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1644" w:type="dxa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согласования</w:t>
            </w:r>
          </w:p>
        </w:tc>
        <w:tc>
          <w:tcPr>
            <w:tcW w:w="3798" w:type="dxa"/>
            <w:vMerge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A4" w:rsidRPr="001B63CC">
        <w:tc>
          <w:tcPr>
            <w:tcW w:w="1474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</w:tcPr>
          <w:p w:rsidR="00C452A4" w:rsidRPr="001B63CC" w:rsidRDefault="00C452A4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Уполномоченное должностное лицо департамента лицензирования, пищевой и перерабатывающей промышленности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277">
              <w:r w:rsidRPr="001B63CC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графах 1</w:t>
              </w:r>
            </w:hyperlink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281">
              <w:r w:rsidRPr="001B63CC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настоящего документа)</w:t>
            </w:r>
          </w:p>
        </w:tc>
        <w:tc>
          <w:tcPr>
            <w:tcW w:w="1077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A4" w:rsidRPr="001B63CC">
        <w:tc>
          <w:tcPr>
            <w:tcW w:w="1474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8" w:type="dxa"/>
          </w:tcPr>
          <w:p w:rsidR="00C452A4" w:rsidRPr="001B63CC" w:rsidRDefault="00C452A4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</w:t>
            </w: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 xml:space="preserve">(согласование сведений, содержащихся в </w:t>
            </w:r>
            <w:hyperlink w:anchor="P282">
              <w:r w:rsidRPr="001B63CC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графе 6</w:t>
              </w:r>
            </w:hyperlink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настоящего документа)</w:t>
            </w:r>
          </w:p>
        </w:tc>
        <w:tc>
          <w:tcPr>
            <w:tcW w:w="1077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--------------------------------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28" w:name="P351"/>
      <w:bookmarkEnd w:id="28"/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&lt;*&gt; Уполномоченные должностные лица Министерства агропромышленного комплекса и развития сельских территорий Ульяновской области согласовывают сведения, содержащиеся в настоящем документе, в течение 3 рабочих дней, следующих за днем поступления настоящего документа на согласование, но не позднее 5-го рабочего дня, следующего за днем регистрации заявления на получение субсидии из областного бюджета Ульяновской области в целях возмещения части затрат, связанных с приобретением продовольственной пшеницы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, в журнале регистрации.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right"/>
        <w:outlineLvl w:val="1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Приложение N 3</w:t>
      </w:r>
    </w:p>
    <w:p w:rsidR="00C452A4" w:rsidRPr="001B63CC" w:rsidRDefault="00C452A4">
      <w:pPr>
        <w:pStyle w:val="ConsPlusNormal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к Правилам</w:t>
      </w:r>
    </w:p>
    <w:p w:rsidR="00C452A4" w:rsidRPr="001B63CC" w:rsidRDefault="00C452A4">
      <w:pPr>
        <w:pStyle w:val="ConsPlusNormal"/>
        <w:spacing w:after="1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212"/>
        <w:gridCol w:w="113"/>
      </w:tblGrid>
      <w:tr w:rsidR="00C452A4" w:rsidRPr="001B63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(введено </w:t>
            </w:r>
            <w:hyperlink r:id="rId53">
              <w:r w:rsidRPr="001B63CC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Правительства Ульяновской области</w:t>
            </w:r>
            <w:proofErr w:type="gramEnd"/>
          </w:p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от 21.07.2022 N 418-П)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ФОРМА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29" w:name="P365"/>
      <w:bookmarkEnd w:id="29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     СПРАВКА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о наличии у производителя муки мощностей для производства муки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(наименование производителя муки - юридического лица, фамилия, имя,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отчество (в случае его наличия) производителя муки -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индивидуального предпринимателя)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2041"/>
        <w:gridCol w:w="2071"/>
        <w:gridCol w:w="1428"/>
        <w:gridCol w:w="1429"/>
      </w:tblGrid>
      <w:tr w:rsidR="00C452A4" w:rsidRPr="001B63CC">
        <w:tc>
          <w:tcPr>
            <w:tcW w:w="4139" w:type="dxa"/>
            <w:gridSpan w:val="2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Оборудование для производства муки</w:t>
            </w:r>
          </w:p>
        </w:tc>
        <w:tc>
          <w:tcPr>
            <w:tcW w:w="4928" w:type="dxa"/>
            <w:gridSpan w:val="3"/>
            <w:vMerge w:val="restart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Документы, подтверждающие наличие у производителя муки мощностей (оборудования) для производства муки</w:t>
            </w:r>
          </w:p>
        </w:tc>
      </w:tr>
      <w:tr w:rsidR="00C452A4" w:rsidRPr="001B63CC">
        <w:trPr>
          <w:trHeight w:val="276"/>
        </w:trPr>
        <w:tc>
          <w:tcPr>
            <w:tcW w:w="2098" w:type="dxa"/>
            <w:vMerge w:val="restart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041" w:type="dxa"/>
            <w:vMerge w:val="restart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производственная мощность, единица измерения</w:t>
            </w:r>
          </w:p>
        </w:tc>
        <w:tc>
          <w:tcPr>
            <w:tcW w:w="4928" w:type="dxa"/>
            <w:gridSpan w:val="3"/>
            <w:vMerge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A4" w:rsidRPr="001B63CC">
        <w:tc>
          <w:tcPr>
            <w:tcW w:w="2098" w:type="dxa"/>
            <w:vMerge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28" w:type="dxa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29" w:type="dxa"/>
            <w:vAlign w:val="center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C452A4" w:rsidRPr="001B63CC">
        <w:tc>
          <w:tcPr>
            <w:tcW w:w="2098" w:type="dxa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452A4" w:rsidRPr="001B63CC">
        <w:tc>
          <w:tcPr>
            <w:tcW w:w="2098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1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Руководитель юридического лица </w:t>
      </w:r>
      <w:hyperlink w:anchor="P413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&lt;*&gt;</w:t>
        </w:r>
      </w:hyperlink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________________________________ _________ ________________________________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(должность, уполномоченное лицо) (подпись)     (фамилия, имя, отчество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                  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(последнее - в случае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                         его наличия)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Главный бухгалтер (бухгалтер) </w:t>
      </w:r>
      <w:hyperlink w:anchor="P414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&lt;*&gt;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_________ ____________________________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 xml:space="preserve">                                    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(подпись)   (фамилия, имя, отчество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                    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(последнее - в случае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                          его наличия)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М.П.  </w:t>
      </w:r>
      <w:hyperlink w:anchor="P414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&lt;**&gt;</w:t>
        </w:r>
      </w:hyperlink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Индивидуальный предприниматель </w:t>
      </w:r>
      <w:hyperlink w:anchor="P415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&lt;***&gt;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_________ ____________________________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       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(подпись)   (фамилия, имя, отчество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                    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(последнее - в случае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                          его наличия)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Главный бухгалтер (бухгалтер) </w:t>
      </w:r>
      <w:hyperlink w:anchor="P415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&lt;***&gt;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_________ ____________________________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       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(подпись)   (фамилия, имя, отчество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                    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(последнее - в случае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                          его наличия)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М.П.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"__" _____________ 20__ г.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--------------------------------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30" w:name="P413"/>
      <w:bookmarkEnd w:id="30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&lt;*&gt;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Указывается в случае если настоящий документ представляется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юридическим лицом.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31" w:name="P414"/>
      <w:bookmarkEnd w:id="31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&lt;**&gt; При наличии печати у юридического лица, созданного в форме хозяйственного общества.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32" w:name="P415"/>
      <w:bookmarkEnd w:id="32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&lt;***&gt;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Указывается в случае если настоящий документ представляется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индивидуальным предпринимателем.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right"/>
        <w:outlineLvl w:val="1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Приложение N 4</w:t>
      </w:r>
    </w:p>
    <w:p w:rsidR="00C452A4" w:rsidRPr="001B63CC" w:rsidRDefault="00C452A4">
      <w:pPr>
        <w:pStyle w:val="ConsPlusNormal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к Правилам</w:t>
      </w:r>
    </w:p>
    <w:p w:rsidR="00C452A4" w:rsidRPr="001B63CC" w:rsidRDefault="00C452A4">
      <w:pPr>
        <w:pStyle w:val="ConsPlusNormal"/>
        <w:spacing w:after="1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212"/>
        <w:gridCol w:w="113"/>
      </w:tblGrid>
      <w:tr w:rsidR="00C452A4" w:rsidRPr="001B63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(введено </w:t>
            </w:r>
            <w:hyperlink r:id="rId54">
              <w:r w:rsidRPr="001B63CC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Правительства Ульяновской области</w:t>
            </w:r>
            <w:proofErr w:type="gramEnd"/>
          </w:p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от 21.07.2022 N 418-П)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right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ФОРМА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33" w:name="P429"/>
      <w:bookmarkEnd w:id="33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     СПРАВКА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о лицах, являющихся членами коллегиального исполнительного органа,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лице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, исполняющем функции единоличного исполнительного органа,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главном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бухгалтере предприятия хлебопекарной промышленности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(наименование производителя муки - юридического лица)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251"/>
        <w:gridCol w:w="4251"/>
      </w:tblGrid>
      <w:tr w:rsidR="00C452A4" w:rsidRPr="001B63CC">
        <w:tc>
          <w:tcPr>
            <w:tcW w:w="567" w:type="dxa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2" w:type="dxa"/>
            <w:gridSpan w:val="2"/>
            <w:vAlign w:val="center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Сведения о лицах, являющихся членами коллегиального исполнительного органа </w:t>
            </w:r>
            <w:hyperlink w:anchor="P483">
              <w:r w:rsidRPr="001B63CC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  <w:tr w:rsidR="00C452A4" w:rsidRPr="001B63CC">
        <w:tc>
          <w:tcPr>
            <w:tcW w:w="567" w:type="dxa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251" w:type="dxa"/>
          </w:tcPr>
          <w:p w:rsidR="00C452A4" w:rsidRPr="001B63CC" w:rsidRDefault="00C452A4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Фамилия, имя, отчество (последнее - в случае его наличия)</w:t>
            </w:r>
          </w:p>
        </w:tc>
        <w:tc>
          <w:tcPr>
            <w:tcW w:w="4251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A4" w:rsidRPr="001B63CC">
        <w:tc>
          <w:tcPr>
            <w:tcW w:w="567" w:type="dxa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51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Дата и место рождения</w:t>
            </w:r>
          </w:p>
        </w:tc>
        <w:tc>
          <w:tcPr>
            <w:tcW w:w="4251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A4" w:rsidRPr="001B63CC">
        <w:tc>
          <w:tcPr>
            <w:tcW w:w="567" w:type="dxa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4251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Наименование должности (при наличии)</w:t>
            </w:r>
          </w:p>
        </w:tc>
        <w:tc>
          <w:tcPr>
            <w:tcW w:w="4251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A4" w:rsidRPr="001B63CC">
        <w:tc>
          <w:tcPr>
            <w:tcW w:w="567" w:type="dxa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N.</w:t>
            </w:r>
          </w:p>
        </w:tc>
        <w:tc>
          <w:tcPr>
            <w:tcW w:w="4251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1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A4" w:rsidRPr="001B63CC">
        <w:tc>
          <w:tcPr>
            <w:tcW w:w="567" w:type="dxa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4251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1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A4" w:rsidRPr="001B63CC">
        <w:tc>
          <w:tcPr>
            <w:tcW w:w="567" w:type="dxa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2" w:type="dxa"/>
            <w:gridSpan w:val="2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Сведения о лице, исполняющем функции единоличного исполнительного органа</w:t>
            </w:r>
          </w:p>
        </w:tc>
      </w:tr>
      <w:tr w:rsidR="00C452A4" w:rsidRPr="001B63CC">
        <w:tc>
          <w:tcPr>
            <w:tcW w:w="567" w:type="dxa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251" w:type="dxa"/>
          </w:tcPr>
          <w:p w:rsidR="00C452A4" w:rsidRPr="001B63CC" w:rsidRDefault="00C452A4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Фамилия, имя, отчество (последнее - в случае его наличия)</w:t>
            </w:r>
          </w:p>
        </w:tc>
        <w:tc>
          <w:tcPr>
            <w:tcW w:w="4251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A4" w:rsidRPr="001B63CC">
        <w:tc>
          <w:tcPr>
            <w:tcW w:w="567" w:type="dxa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251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Дата и место рождения</w:t>
            </w:r>
          </w:p>
        </w:tc>
        <w:tc>
          <w:tcPr>
            <w:tcW w:w="4251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A4" w:rsidRPr="001B63CC">
        <w:tc>
          <w:tcPr>
            <w:tcW w:w="567" w:type="dxa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4251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1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A4" w:rsidRPr="001B63CC">
        <w:tc>
          <w:tcPr>
            <w:tcW w:w="567" w:type="dxa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2" w:type="dxa"/>
            <w:gridSpan w:val="2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Сведения о главном бухгалтере </w:t>
            </w:r>
            <w:hyperlink w:anchor="P483">
              <w:r w:rsidRPr="001B63CC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  <w:tr w:rsidR="00C452A4" w:rsidRPr="001B63CC">
        <w:tc>
          <w:tcPr>
            <w:tcW w:w="567" w:type="dxa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4251" w:type="dxa"/>
          </w:tcPr>
          <w:p w:rsidR="00C452A4" w:rsidRPr="001B63CC" w:rsidRDefault="00C452A4">
            <w:pPr>
              <w:pStyle w:val="ConsPlusNormal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Фамилия, имя, отчество (последнее - в случае его наличия)</w:t>
            </w:r>
          </w:p>
        </w:tc>
        <w:tc>
          <w:tcPr>
            <w:tcW w:w="4251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A4" w:rsidRPr="001B63CC">
        <w:tc>
          <w:tcPr>
            <w:tcW w:w="567" w:type="dxa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4251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Дата и место рождения</w:t>
            </w:r>
          </w:p>
        </w:tc>
        <w:tc>
          <w:tcPr>
            <w:tcW w:w="4251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C452A4" w:rsidRPr="001B63CC">
        <w:tc>
          <w:tcPr>
            <w:tcW w:w="567" w:type="dxa"/>
          </w:tcPr>
          <w:p w:rsidR="00C452A4" w:rsidRPr="001B63CC" w:rsidRDefault="00C452A4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4251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1B63CC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1" w:type="dxa"/>
          </w:tcPr>
          <w:p w:rsidR="00C452A4" w:rsidRPr="001B63CC" w:rsidRDefault="00C452A4">
            <w:pPr>
              <w:pStyle w:val="ConsPlusNormal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Руководитель юридического лица: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________________________________ _________ ________________________________</w:t>
      </w:r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(должность, уполномоченное лицо) (подпись)     (фамилия, имя, отчество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М.П. </w:t>
      </w:r>
      <w:hyperlink w:anchor="P484">
        <w:r w:rsidRPr="001B63CC">
          <w:rPr>
            <w:rFonts w:ascii="PT Astra Serif" w:hAnsi="PT Astra Serif" w:cs="Times New Roman"/>
            <w:color w:val="000000" w:themeColor="text1"/>
            <w:sz w:val="24"/>
            <w:szCs w:val="24"/>
          </w:rPr>
          <w:t>&lt;**&gt;</w:t>
        </w:r>
      </w:hyperlink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(последнее - в случае</w:t>
      </w:r>
      <w:proofErr w:type="gramEnd"/>
    </w:p>
    <w:p w:rsidR="00C452A4" w:rsidRPr="001B63CC" w:rsidRDefault="00C452A4">
      <w:pPr>
        <w:pStyle w:val="ConsPlusNonformat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                                          его наличия)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--------------------------------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34" w:name="P483"/>
      <w:bookmarkEnd w:id="34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&lt;*&gt; В случае отсутствия лиц, являющихся членами коллегиального органа, и (или) главного бухгалтера у производителя муки - юридического лица в соответствующих графах ставятся прочерки "</w:t>
      </w:r>
      <w:proofErr w:type="gramStart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-"</w:t>
      </w:r>
      <w:proofErr w:type="gramEnd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</w:p>
    <w:p w:rsidR="00C452A4" w:rsidRPr="001B63CC" w:rsidRDefault="00C452A4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35" w:name="P484"/>
      <w:bookmarkEnd w:id="35"/>
      <w:r w:rsidRPr="001B63CC">
        <w:rPr>
          <w:rFonts w:ascii="PT Astra Serif" w:hAnsi="PT Astra Serif" w:cs="Times New Roman"/>
          <w:color w:val="000000" w:themeColor="text1"/>
          <w:sz w:val="24"/>
          <w:szCs w:val="24"/>
        </w:rPr>
        <w:t>&lt;**&gt; При наличии печати у юридического лица, созданного в форме хозяйственного общества.</w:t>
      </w: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C452A4" w:rsidRPr="001B63CC" w:rsidRDefault="00C452A4">
      <w:pPr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sectPr w:rsidR="00C452A4" w:rsidRPr="001B63CC" w:rsidSect="001B63CC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52A4"/>
    <w:rsid w:val="00012884"/>
    <w:rsid w:val="000532BF"/>
    <w:rsid w:val="000A61B5"/>
    <w:rsid w:val="00107C4B"/>
    <w:rsid w:val="001668B3"/>
    <w:rsid w:val="001B4E77"/>
    <w:rsid w:val="001B63CC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452A4"/>
    <w:rsid w:val="00C5781F"/>
    <w:rsid w:val="00C90FA0"/>
    <w:rsid w:val="00C92B23"/>
    <w:rsid w:val="00CB7001"/>
    <w:rsid w:val="00CC1355"/>
    <w:rsid w:val="00CC45EC"/>
    <w:rsid w:val="00CD21A7"/>
    <w:rsid w:val="00D02C0A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452A4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C452A4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452A4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C452A4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F64D6CF22575139A7D5D52C044861890FD99108C52751EAE201C3A141D3E7F5B7AE7A9BFCE5ED0785241148E56B925FBF71C8DFD7E333031DA60v6S3H" TargetMode="External"/><Relationship Id="rId18" Type="http://schemas.openxmlformats.org/officeDocument/2006/relationships/hyperlink" Target="consultantplus://offline/ref=08F64D6CF22575139A7D5D52C044861890FD99108C527218A8201C3A141D3E7F5B7AE7A9BFCE5ED078524E148E56B925FBF71C8DFD7E333031DA60v6S3H" TargetMode="External"/><Relationship Id="rId26" Type="http://schemas.openxmlformats.org/officeDocument/2006/relationships/hyperlink" Target="consultantplus://offline/ref=08F64D6CF22575139A7D435FD628D81292F5C31A8A547D48F17F4767431434281C35BEE9FCC15DDB2C0603468802E17FAEFB0286E37Cv3S1H" TargetMode="External"/><Relationship Id="rId39" Type="http://schemas.openxmlformats.org/officeDocument/2006/relationships/hyperlink" Target="consultantplus://offline/ref=08F64D6CF22575139A7D5D52C044861890FD99108C527218A8201C3A141D3E7F5B7AE7A9BFCE5ED0785043108E56B925FBF71C8DFD7E333031DA60v6S3H" TargetMode="External"/><Relationship Id="rId21" Type="http://schemas.openxmlformats.org/officeDocument/2006/relationships/hyperlink" Target="consultantplus://offline/ref=08F64D6CF22575139A7D5D52C044861890FD99108C527218A8201C3A141D3E7F5B7AE7A9BFCE5ED078524E1A8E56B925FBF71C8DFD7E333031DA60v6S3H" TargetMode="External"/><Relationship Id="rId34" Type="http://schemas.openxmlformats.org/officeDocument/2006/relationships/hyperlink" Target="consultantplus://offline/ref=08F64D6CF22575139A7D5D52C044861890FD99108C52751EAE201C3A141D3E7F5B7AE7A9BFCE5ED078524F168E56B925FBF71C8DFD7E333031DA60v6S3H" TargetMode="External"/><Relationship Id="rId42" Type="http://schemas.openxmlformats.org/officeDocument/2006/relationships/hyperlink" Target="consultantplus://offline/ref=08F64D6CF22575139A7D5D52C044861890FD99108C52751EAE201C3A141D3E7F5B7AE7A9BFCE5ED078524F1A8E56B925FBF71C8DFD7E333031DA60v6S3H" TargetMode="External"/><Relationship Id="rId47" Type="http://schemas.openxmlformats.org/officeDocument/2006/relationships/hyperlink" Target="consultantplus://offline/ref=08F64D6CF22575139A7D5D52C044861890FD99108C52751EAE201C3A141D3E7F5B7AE7A9BFCE5ED078524E128E56B925FBF71C8DFD7E333031DA60v6S3H" TargetMode="External"/><Relationship Id="rId50" Type="http://schemas.openxmlformats.org/officeDocument/2006/relationships/hyperlink" Target="consultantplus://offline/ref=08F64D6CF22575139A7D5D52C044861890FD99108C52751EAE201C3A141D3E7F5B7AE7A9BFCE5ED078524E118E56B925FBF71C8DFD7E333031DA60v6S3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08F64D6CF22575139A7D5D52C044861890FD99108C52751EAE201C3A141D3E7F5B7AE7A9BFCE5ED0785241148E56B925FBF71C8DFD7E333031DA60v6S3H" TargetMode="External"/><Relationship Id="rId12" Type="http://schemas.openxmlformats.org/officeDocument/2006/relationships/hyperlink" Target="consultantplus://offline/ref=08F64D6CF22575139A7D5D52C044861890FD99108C527218A8201C3A141D3E7F5B7AE7A9BFCE5ED078524E108E56B925FBF71C8DFD7E333031DA60v6S3H" TargetMode="External"/><Relationship Id="rId17" Type="http://schemas.openxmlformats.org/officeDocument/2006/relationships/hyperlink" Target="consultantplus://offline/ref=08F64D6CF22575139A7D5D52C044861890FD99108C527218A8201C3A141D3E7F5B7AE7A9BFCE5ED078524E168E56B925FBF71C8DFD7E333031DA60v6S3H" TargetMode="External"/><Relationship Id="rId25" Type="http://schemas.openxmlformats.org/officeDocument/2006/relationships/hyperlink" Target="consultantplus://offline/ref=08F64D6CF22575139A7D435FD628D81292F5C31A8A547D48F17F4767431434281C35BEE9FCC35BDB2C0603468802E17FAEFB0286E37Cv3S1H" TargetMode="External"/><Relationship Id="rId33" Type="http://schemas.openxmlformats.org/officeDocument/2006/relationships/hyperlink" Target="consultantplus://offline/ref=08F64D6CF22575139A7D5D52C044861890FD99108C527218A8201C3A141D3E7F5B7AE7A9BFCE5ED0785145178E56B925FBF71C8DFD7E333031DA60v6S3H" TargetMode="External"/><Relationship Id="rId38" Type="http://schemas.openxmlformats.org/officeDocument/2006/relationships/hyperlink" Target="consultantplus://offline/ref=08F64D6CF22575139A7D5D52C044861890FD99108C52751EAE201C3A141D3E7F5B7AE7A9BFCE5ED078524F148E56B925FBF71C8DFD7E333031DA60v6S3H" TargetMode="External"/><Relationship Id="rId46" Type="http://schemas.openxmlformats.org/officeDocument/2006/relationships/hyperlink" Target="consultantplus://offline/ref=08F64D6CF22575139A7D5D52C044861890FD99108C52751EAE201C3A141D3E7F5B7AE7A9BFCE5ED078524E138E56B925FBF71C8DFD7E333031DA60v6S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F64D6CF22575139A7D5D52C044861890FD99108C52751EAE201C3A141D3E7F5B7AE7A9BFCE5ED07852411A8E56B925FBF71C8DFD7E333031DA60v6S3H" TargetMode="External"/><Relationship Id="rId20" Type="http://schemas.openxmlformats.org/officeDocument/2006/relationships/hyperlink" Target="consultantplus://offline/ref=08F64D6CF22575139A7D435FD628D81295F1C71488557D48F17F4767431434281C35BEEBFBC35FD1795C1342C157E561A7E41C85FD7C322Cv3S0H" TargetMode="External"/><Relationship Id="rId29" Type="http://schemas.openxmlformats.org/officeDocument/2006/relationships/hyperlink" Target="consultantplus://offline/ref=08F64D6CF22575139A7D5D52C044861890FD99108C52751EAE201C3A141D3E7F5B7AE7A9BFCE5ED078524F108E56B925FBF71C8DFD7E333031DA60v6S3H" TargetMode="External"/><Relationship Id="rId41" Type="http://schemas.openxmlformats.org/officeDocument/2006/relationships/hyperlink" Target="consultantplus://offline/ref=08F64D6CF22575139A7D5D52C044861890FD99108C527218A8201C3A141D3E7F5B7AE7A9BFCE5ED0785144128E56B925FBF71C8DFD7E333031DA60v6S3H" TargetMode="External"/><Relationship Id="rId54" Type="http://schemas.openxmlformats.org/officeDocument/2006/relationships/hyperlink" Target="consultantplus://offline/ref=08F64D6CF22575139A7D5D52C044861890FD99108C527218A8201C3A141D3E7F5B7AE7A9BFCE5ED0785141178E56B925FBF71C8DFD7E333031DA60v6S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64D6CF22575139A7D5D52C044861890FD99108C527218A8201C3A141D3E7F5B7AE7A9BFCE5ED078524E108E56B925FBF71C8DFD7E333031DA60v6S3H" TargetMode="External"/><Relationship Id="rId11" Type="http://schemas.openxmlformats.org/officeDocument/2006/relationships/hyperlink" Target="consultantplus://offline/ref=08F64D6CF22575139A7D5D52C044861890FD99108C57711CAE201C3A141D3E7F5B7AE7A9BFCE5ED0785342108E56B925FBF71C8DFD7E333031DA60v6S3H" TargetMode="External"/><Relationship Id="rId24" Type="http://schemas.openxmlformats.org/officeDocument/2006/relationships/hyperlink" Target="consultantplus://offline/ref=08F64D6CF22575139A7D5D52C044861890FD99108C527218A8201C3A141D3E7F5B7AE7A9BFCE5ED0785147128E56B925FBF71C8DFD7E333031DA60v6S3H" TargetMode="External"/><Relationship Id="rId32" Type="http://schemas.openxmlformats.org/officeDocument/2006/relationships/hyperlink" Target="consultantplus://offline/ref=08F64D6CF22575139A7D5D52C044861890FD99108C52751EAE201C3A141D3E7F5B7AE7A9BFCE5ED078524F178E56B925FBF71C8DFD7E333031DA60v6S3H" TargetMode="External"/><Relationship Id="rId37" Type="http://schemas.openxmlformats.org/officeDocument/2006/relationships/hyperlink" Target="consultantplus://offline/ref=08F64D6CF22575139A7D5D52C044861890FD99108C57711CAE201C3A141D3E7F5B7AE7A9BFCE5ED07853421B8E56B925FBF71C8DFD7E333031DA60v6S3H" TargetMode="External"/><Relationship Id="rId40" Type="http://schemas.openxmlformats.org/officeDocument/2006/relationships/hyperlink" Target="consultantplus://offline/ref=08F64D6CF22575139A7D5D52C044861890FD99108C527218A8201C3A141D3E7F5B7AE7A9BFCE5ED07851451B8E56B925FBF71C8DFD7E333031DA60v6S3H" TargetMode="External"/><Relationship Id="rId45" Type="http://schemas.openxmlformats.org/officeDocument/2006/relationships/hyperlink" Target="consultantplus://offline/ref=08F64D6CF22575139A7D5D52C044861890FD99108C527218A8201C3A141D3E7F5B7AE7A9BFCE5ED0785144118E56B925FBF71C8DFD7E333031DA60v6S3H" TargetMode="External"/><Relationship Id="rId53" Type="http://schemas.openxmlformats.org/officeDocument/2006/relationships/hyperlink" Target="consultantplus://offline/ref=08F64D6CF22575139A7D5D52C044861890FD99108C527218A8201C3A141D3E7F5B7AE7A9BFCE5ED07851441B8E56B925FBF71C8DFD7E333031DA60v6S3H" TargetMode="External"/><Relationship Id="rId5" Type="http://schemas.openxmlformats.org/officeDocument/2006/relationships/hyperlink" Target="consultantplus://offline/ref=08F64D6CF22575139A7D5D52C044861890FD99108C57711CAE201C3A141D3E7F5B7AE7A9BFCE5ED0785342108E56B925FBF71C8DFD7E333031DA60v6S3H" TargetMode="External"/><Relationship Id="rId15" Type="http://schemas.openxmlformats.org/officeDocument/2006/relationships/hyperlink" Target="consultantplus://offline/ref=08F64D6CF22575139A7D5D52C044861890FD99108C52751EAE201C3A141D3E7F5B7AE7A9BFCE5ED07852411B8E56B925FBF71C8DFD7E333031DA60v6S3H" TargetMode="External"/><Relationship Id="rId23" Type="http://schemas.openxmlformats.org/officeDocument/2006/relationships/hyperlink" Target="consultantplus://offline/ref=08F64D6CF22575139A7D5D52C044861890FD99108C57711CAE201C3A141D3E7F5B7AE7A9BFCE5ED0785342178E56B925FBF71C8DFD7E333031DA60v6S3H" TargetMode="External"/><Relationship Id="rId28" Type="http://schemas.openxmlformats.org/officeDocument/2006/relationships/hyperlink" Target="consultantplus://offline/ref=08F64D6CF22575139A7D5D52C044861890FD99108C52751EAE201C3A141D3E7F5B7AE7A9BFCE5ED078524F118E56B925FBF71C8DFD7E333031DA60v6S3H" TargetMode="External"/><Relationship Id="rId36" Type="http://schemas.openxmlformats.org/officeDocument/2006/relationships/hyperlink" Target="consultantplus://offline/ref=08F64D6CF22575139A7D5D52C044861890FD99108C52751EAE201C3A141D3E7F5B7AE7A9BFCE5ED078524F158E56B925FBF71C8DFD7E333031DA60v6S3H" TargetMode="External"/><Relationship Id="rId49" Type="http://schemas.openxmlformats.org/officeDocument/2006/relationships/hyperlink" Target="consultantplus://offline/ref=08F64D6CF22575139A7D5D52C044861890FD99108C527218A8201C3A141D3E7F5B7AE7A9BFCE5ED0785144178E56B925FBF71C8DFD7E333031DA60v6S3H" TargetMode="External"/><Relationship Id="rId10" Type="http://schemas.openxmlformats.org/officeDocument/2006/relationships/hyperlink" Target="consultantplus://offline/ref=08F64D6CF22575139A7D5D52C044861890FD99108C567E1BAA201C3A141D3E7F5B7AE7A9BFCE5ED0785644158E56B925FBF71C8DFD7E333031DA60v6S3H" TargetMode="External"/><Relationship Id="rId19" Type="http://schemas.openxmlformats.org/officeDocument/2006/relationships/hyperlink" Target="consultantplus://offline/ref=08F64D6CF22575139A7D435FD628D81292F4CF148F517D48F17F4767431434281C35BEEBFBC357D7795C1342C157E561A7E41C85FD7C322Cv3S0H" TargetMode="External"/><Relationship Id="rId31" Type="http://schemas.openxmlformats.org/officeDocument/2006/relationships/hyperlink" Target="consultantplus://offline/ref=08F64D6CF22575139A7D5D52C044861890FD99108C527218A8201C3A141D3E7F5B7AE7A9BFCE5ED0785145108E56B925FBF71C8DFD7E333031DA60v6S3H" TargetMode="External"/><Relationship Id="rId44" Type="http://schemas.openxmlformats.org/officeDocument/2006/relationships/hyperlink" Target="consultantplus://offline/ref=08F64D6CF22575139A7D5D52C044861890FD99108C567E1BAA201C3A141D3E7F5B7AE7A9BFCE5ED0785643138E56B925FBF71C8DFD7E333031DA60v6S3H" TargetMode="External"/><Relationship Id="rId52" Type="http://schemas.openxmlformats.org/officeDocument/2006/relationships/hyperlink" Target="consultantplus://offline/ref=08F64D6CF22575139A7D5D52C044861890FD99108C527218A8201C3A141D3E7F5B7AE7A9BFCE5ED0785144168E56B925FBF71C8DFD7E333031DA60v6S3H" TargetMode="External"/><Relationship Id="rId4" Type="http://schemas.openxmlformats.org/officeDocument/2006/relationships/hyperlink" Target="consultantplus://offline/ref=08F64D6CF22575139A7D5D52C044861890FD99108C567E1BAA201C3A141D3E7F5B7AE7A9BFCE5ED0785644158E56B925FBF71C8DFD7E333031DA60v6S3H" TargetMode="External"/><Relationship Id="rId9" Type="http://schemas.openxmlformats.org/officeDocument/2006/relationships/hyperlink" Target="consultantplus://offline/ref=08F64D6CF22575139A7D435FD628D81295F1C71488557D48F17F4767431434281C35BEEBFBC35FD2705C1342C157E561A7E41C85FD7C322Cv3S0H" TargetMode="External"/><Relationship Id="rId14" Type="http://schemas.openxmlformats.org/officeDocument/2006/relationships/hyperlink" Target="consultantplus://offline/ref=08F64D6CF22575139A7D435FD628D81295F1C71488557D48F17F4767431434281C35BEEBFBC35FD1785C1342C157E561A7E41C85FD7C322Cv3S0H" TargetMode="External"/><Relationship Id="rId22" Type="http://schemas.openxmlformats.org/officeDocument/2006/relationships/hyperlink" Target="consultantplus://offline/ref=08F64D6CF22575139A7D5D52C044861890FD99108C567E1BAA201C3A141D3E7F5B7AE7A9BFCE5ED0785644148E56B925FBF71C8DFD7E333031DA60v6S3H" TargetMode="External"/><Relationship Id="rId27" Type="http://schemas.openxmlformats.org/officeDocument/2006/relationships/hyperlink" Target="consultantplus://offline/ref=08F64D6CF22575139A7D5D52C044861890FD99108C52751EAE201C3A141D3E7F5B7AE7A9BFCE5ED0785240138E56B925FBF71C8DFD7E333031DA60v6S3H" TargetMode="External"/><Relationship Id="rId30" Type="http://schemas.openxmlformats.org/officeDocument/2006/relationships/hyperlink" Target="consultantplus://offline/ref=08F64D6CF22575139A7D5D52C044861890FD99108C527218A8201C3A141D3E7F5B7AE7A9BFCE5ED07851461B8E56B925FBF71C8DFD7E333031DA60v6S3H" TargetMode="External"/><Relationship Id="rId35" Type="http://schemas.openxmlformats.org/officeDocument/2006/relationships/hyperlink" Target="consultantplus://offline/ref=08F64D6CF22575139A7D5D52C044861890FD99108C527218A8201C3A141D3E7F5B7AE7A9BFCE5ED0785145158E56B925FBF71C8DFD7E333031DA60v6S3H" TargetMode="External"/><Relationship Id="rId43" Type="http://schemas.openxmlformats.org/officeDocument/2006/relationships/hyperlink" Target="consultantplus://offline/ref=08F64D6CF22575139A7D5D52C044861890FD99108C527218A8201C3A141D3E7F5B7AE7A9BFCE5ED0785144128E56B925FBF71C8DFD7E333031DA60v6S3H" TargetMode="External"/><Relationship Id="rId48" Type="http://schemas.openxmlformats.org/officeDocument/2006/relationships/hyperlink" Target="consultantplus://offline/ref=08F64D6CF22575139A7D5D52C044861890FD99108C567E1BAA201C3A141D3E7F5B7AE7A9BFCE5ED0785643128E56B925FBF71C8DFD7E333031DA60v6S3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08F64D6CF22575139A7D435FD628D81292F5C31A8A547D48F17F4767431434281C35BEEBFBC05CD9715C1342C157E561A7E41C85FD7C322Cv3S0H" TargetMode="External"/><Relationship Id="rId51" Type="http://schemas.openxmlformats.org/officeDocument/2006/relationships/hyperlink" Target="consultantplus://offline/ref=08F64D6CF22575139A7D435FD628D81297F3C71A88507D48F17F4767431434280E35E6E7FBCA41D07949451387v0S1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7578</Words>
  <Characters>43199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2023-01-09T07:18:00Z</dcterms:created>
  <dcterms:modified xsi:type="dcterms:W3CDTF">2023-01-09T07:37:00Z</dcterms:modified>
</cp:coreProperties>
</file>